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"/>
        <w:gridCol w:w="987"/>
        <w:gridCol w:w="841"/>
        <w:gridCol w:w="1791"/>
        <w:gridCol w:w="82"/>
        <w:gridCol w:w="2846"/>
        <w:gridCol w:w="344"/>
        <w:gridCol w:w="1225"/>
      </w:tblGrid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Cs/>
                <w:lang w:val="sr-Cyrl-CS"/>
              </w:rPr>
            </w:pPr>
            <w:r w:rsidRPr="00440CA2">
              <w:rPr>
                <w:bCs/>
                <w:lang w:val="sr-Cyrl-CS"/>
              </w:rPr>
              <w:t>Студијски програм</w:t>
            </w:r>
            <w:r w:rsidRPr="00440CA2">
              <w:rPr>
                <w:bCs/>
                <w:lang w:val="ru-RU"/>
              </w:rPr>
              <w:t>/студијски програми:</w:t>
            </w:r>
            <w:r w:rsidRPr="00440CA2">
              <w:rPr>
                <w:bCs/>
                <w:lang w:val="sr-Cyrl-CS"/>
              </w:rPr>
              <w:t xml:space="preserve"> </w:t>
            </w:r>
            <w:r w:rsidRPr="00440CA2">
              <w:rPr>
                <w:b/>
                <w:lang w:val="sr-Cyrl-CS"/>
              </w:rPr>
              <w:t>МДМ</w:t>
            </w:r>
          </w:p>
        </w:tc>
      </w:tr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Cs/>
                <w:lang w:val="sr-Cyrl-CS"/>
              </w:rPr>
            </w:pPr>
            <w:r w:rsidRPr="00440CA2">
              <w:rPr>
                <w:lang w:val="sr-Cyrl-CS"/>
              </w:rPr>
              <w:t xml:space="preserve">Врста </w:t>
            </w:r>
            <w:r w:rsidRPr="00440CA2">
              <w:rPr>
                <w:lang w:val="ru-RU"/>
              </w:rPr>
              <w:t xml:space="preserve">и ниво студија: </w:t>
            </w:r>
            <w:proofErr w:type="spellStart"/>
            <w:r w:rsidR="00256256" w:rsidRPr="00440CA2">
              <w:rPr>
                <w:b/>
              </w:rPr>
              <w:t>Мастер</w:t>
            </w:r>
            <w:proofErr w:type="spellEnd"/>
            <w:r w:rsidRPr="00440CA2">
              <w:rPr>
                <w:b/>
                <w:lang w:val="ru-RU"/>
              </w:rPr>
              <w:t xml:space="preserve"> академске студије</w:t>
            </w:r>
          </w:p>
        </w:tc>
      </w:tr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lang w:val="ru-RU"/>
              </w:rPr>
            </w:pPr>
            <w:r w:rsidRPr="00440CA2">
              <w:rPr>
                <w:b/>
                <w:bCs/>
                <w:lang w:val="sr-Cyrl-CS"/>
              </w:rPr>
              <w:t>Назив предмета: Веб портали</w:t>
            </w:r>
            <w:r w:rsidR="00231514" w:rsidRPr="00440CA2">
              <w:rPr>
                <w:b/>
                <w:bCs/>
                <w:lang w:val="sr-Cyrl-CS"/>
              </w:rPr>
              <w:t xml:space="preserve"> и учење на даљину</w:t>
            </w:r>
          </w:p>
        </w:tc>
      </w:tr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Наставник</w:t>
            </w:r>
            <w:r w:rsidRPr="00440CA2">
              <w:rPr>
                <w:b/>
                <w:bCs/>
                <w:lang w:val="ru-RU"/>
              </w:rPr>
              <w:t xml:space="preserve"> (</w:t>
            </w:r>
            <w:r w:rsidRPr="00440CA2">
              <w:rPr>
                <w:lang w:val="sr-Cyrl-CS"/>
              </w:rPr>
              <w:t>Име, средње слово, презиме</w:t>
            </w:r>
            <w:r w:rsidRPr="00440CA2">
              <w:rPr>
                <w:lang w:val="ru-RU"/>
              </w:rPr>
              <w:t>)</w:t>
            </w:r>
            <w:r w:rsidRPr="00440CA2">
              <w:rPr>
                <w:b/>
                <w:bCs/>
                <w:lang w:val="sr-Cyrl-CS"/>
              </w:rPr>
              <w:t xml:space="preserve">: </w:t>
            </w:r>
            <w:bookmarkStart w:id="0" w:name="_GoBack"/>
            <w:bookmarkEnd w:id="0"/>
            <w:r w:rsidR="00405457" w:rsidRPr="00440CA2">
              <w:rPr>
                <w:b/>
                <w:bCs/>
                <w:lang w:val="sr-Cyrl-CS"/>
              </w:rPr>
              <w:t>Јован П. Савичић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</w:pPr>
            <w:r w:rsidRPr="00440CA2">
              <w:rPr>
                <w:bCs/>
                <w:lang w:val="sr-Cyrl-CS"/>
              </w:rPr>
              <w:t xml:space="preserve">Статус предмета: </w:t>
            </w:r>
            <w:r w:rsidRPr="00440CA2">
              <w:rPr>
                <w:b/>
                <w:bCs/>
                <w:lang w:val="sr-Cyrl-CS"/>
              </w:rPr>
              <w:t>Обавезни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lang w:val="sr-Cyrl-CS"/>
              </w:rPr>
            </w:pPr>
            <w:r w:rsidRPr="00440CA2">
              <w:rPr>
                <w:bCs/>
                <w:lang w:val="sr-Cyrl-CS"/>
              </w:rPr>
              <w:t>Број ЕСПБ</w:t>
            </w:r>
            <w:r w:rsidRPr="00440CA2">
              <w:rPr>
                <w:bCs/>
              </w:rPr>
              <w:t>:</w:t>
            </w:r>
            <w:r w:rsidRPr="00440CA2">
              <w:rPr>
                <w:bCs/>
                <w:lang w:val="sr-Cyrl-CS"/>
              </w:rPr>
              <w:t xml:space="preserve"> </w:t>
            </w:r>
            <w:r w:rsidRPr="00440CA2">
              <w:rPr>
                <w:b/>
                <w:bCs/>
                <w:lang w:val="sr-Cyrl-CS"/>
              </w:rPr>
              <w:t>7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lang w:val="sr-Cyrl-CS"/>
              </w:rPr>
            </w:pPr>
            <w:r w:rsidRPr="00440CA2">
              <w:rPr>
                <w:bCs/>
                <w:lang w:val="sr-Cyrl-CS"/>
              </w:rPr>
              <w:t>Услов</w:t>
            </w:r>
            <w:r w:rsidRPr="00440CA2">
              <w:rPr>
                <w:bCs/>
              </w:rPr>
              <w:t>:</w:t>
            </w:r>
            <w:r w:rsidRPr="00440CA2">
              <w:rPr>
                <w:bCs/>
                <w:lang w:val="sr-Cyrl-CS"/>
              </w:rPr>
              <w:t xml:space="preserve"> –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Циљ предмета</w:t>
            </w:r>
            <w:r w:rsidR="005603A0" w:rsidRPr="00440CA2">
              <w:rPr>
                <w:b/>
                <w:bCs/>
              </w:rPr>
              <w:t xml:space="preserve">: </w:t>
            </w:r>
            <w:r w:rsidRPr="00440CA2">
              <w:rPr>
                <w:bCs/>
                <w:lang w:val="sr-Cyrl-CS"/>
              </w:rPr>
              <w:t>Студент ће научити да користи савремене веб портале, као и основне принципе креирања веб портала, стандарде за постављање наставних материјала на портал.  Оспособљавање студента за креирање наставног материја за удаљено учење.</w:t>
            </w:r>
          </w:p>
        </w:tc>
      </w:tr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Исход предмета</w:t>
            </w:r>
            <w:r w:rsidR="005603A0" w:rsidRPr="00440CA2">
              <w:rPr>
                <w:b/>
                <w:bCs/>
              </w:rPr>
              <w:t xml:space="preserve">: </w:t>
            </w:r>
            <w:r w:rsidRPr="00440CA2">
              <w:rPr>
                <w:b/>
                <w:bCs/>
                <w:lang w:val="sr-Cyrl-CS"/>
              </w:rPr>
              <w:t xml:space="preserve"> </w:t>
            </w:r>
            <w:r w:rsidRPr="00440CA2">
              <w:rPr>
                <w:lang w:val="ru-RU"/>
              </w:rPr>
              <w:t>По успешном окончању курса очекује се да је студент овладао постављање</w:t>
            </w:r>
            <w:r w:rsidRPr="00440CA2">
              <w:rPr>
                <w:lang w:val="hr-HR"/>
              </w:rPr>
              <w:t>м</w:t>
            </w:r>
            <w:r w:rsidRPr="00440CA2">
              <w:rPr>
                <w:lang w:val="ru-RU"/>
              </w:rPr>
              <w:t xml:space="preserve"> прихватљиве теоријско – експерименталне основе за системско стручно оспособљавање наставника. </w:t>
            </w:r>
            <w:r w:rsidRPr="00440CA2">
              <w:rPr>
                <w:lang w:val="hr-HR"/>
              </w:rPr>
              <w:t>Студент је спреман за д</w:t>
            </w:r>
            <w:r w:rsidRPr="00440CA2">
              <w:rPr>
                <w:lang w:val="ru-RU"/>
              </w:rPr>
              <w:t>ефинисање, анализ</w:t>
            </w:r>
            <w:r w:rsidRPr="00440CA2">
              <w:rPr>
                <w:lang w:val="hr-HR"/>
              </w:rPr>
              <w:t>у</w:t>
            </w:r>
            <w:r w:rsidRPr="00440CA2">
              <w:rPr>
                <w:lang w:val="ru-RU"/>
              </w:rPr>
              <w:t xml:space="preserve"> и дизајн образовног </w:t>
            </w:r>
            <w:r w:rsidRPr="00440CA2">
              <w:t>w</w:t>
            </w:r>
            <w:r w:rsidRPr="00440CA2">
              <w:rPr>
                <w:lang w:val="ru-RU"/>
              </w:rPr>
              <w:t>еб портала</w:t>
            </w:r>
            <w:r w:rsidRPr="00440CA2">
              <w:rPr>
                <w:lang w:val="hr-HR"/>
              </w:rPr>
              <w:t>,</w:t>
            </w:r>
            <w:r w:rsidRPr="00440CA2">
              <w:rPr>
                <w:lang w:val="ru-RU"/>
              </w:rPr>
              <w:t xml:space="preserve"> који представља "врата" у Интернет, врата која воде према мору различитих Интернет садржаја, ораганизовних за што лакше интуитивно сналажење, уз обавезно постојање додатних сервиса и услуга, као што су цхат, претраживање и слично.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ru-RU"/>
              </w:rPr>
            </w:pPr>
            <w:r w:rsidRPr="00440CA2">
              <w:rPr>
                <w:b/>
                <w:bCs/>
                <w:lang w:val="sr-Cyrl-CS"/>
              </w:rPr>
              <w:t>Садржај предмета</w:t>
            </w:r>
            <w:r w:rsidR="005603A0" w:rsidRPr="00440CA2">
              <w:rPr>
                <w:b/>
                <w:bCs/>
              </w:rPr>
              <w:t xml:space="preserve"> - </w:t>
            </w:r>
            <w:r w:rsidRPr="00440CA2">
              <w:rPr>
                <w:i/>
                <w:iCs/>
                <w:lang w:val="sr-Cyrl-CS"/>
              </w:rPr>
              <w:t>Теоријска настава</w:t>
            </w:r>
          </w:p>
          <w:p w:rsidR="00BE5A5E" w:rsidRPr="00440CA2" w:rsidRDefault="00BE5A5E" w:rsidP="00440CA2">
            <w:pPr>
              <w:spacing w:line="197" w:lineRule="auto"/>
              <w:jc w:val="both"/>
              <w:rPr>
                <w:i/>
                <w:iCs/>
                <w:lang w:val="sr-Cyrl-CS"/>
              </w:rPr>
            </w:pPr>
            <w:r w:rsidRPr="00440CA2">
              <w:rPr>
                <w:lang w:val="ru-RU"/>
              </w:rPr>
              <w:t xml:space="preserve">Израда и имплементација </w:t>
            </w:r>
            <w:r w:rsidRPr="00440CA2">
              <w:t>w</w:t>
            </w:r>
            <w:r w:rsidRPr="00440CA2">
              <w:rPr>
                <w:lang w:val="ru-RU"/>
              </w:rPr>
              <w:t xml:space="preserve">еб портала са већ постојећим материјалима. Објављивање материјала намењених наставницима: студентски атлас на </w:t>
            </w:r>
            <w:r w:rsidRPr="00440CA2">
              <w:t>w</w:t>
            </w:r>
            <w:r w:rsidRPr="00440CA2">
              <w:rPr>
                <w:lang w:val="ru-RU"/>
              </w:rPr>
              <w:t xml:space="preserve">еб-у, предавања и практикуми у електронском облику. Објављивање материјала намењених наставницима: текстови, приручници, практикуми, лексикони, база образовног софтвера и слично. Развијње методологије учења на даљину преко </w:t>
            </w:r>
            <w:r w:rsidRPr="00440CA2">
              <w:t>w</w:t>
            </w:r>
            <w:r w:rsidRPr="00440CA2">
              <w:rPr>
                <w:lang w:val="ru-RU"/>
              </w:rPr>
              <w:t xml:space="preserve">еб-а на примеру образовног </w:t>
            </w:r>
            <w:r w:rsidRPr="00440CA2">
              <w:t>w</w:t>
            </w:r>
            <w:r w:rsidRPr="00440CA2">
              <w:rPr>
                <w:lang w:val="ru-RU"/>
              </w:rPr>
              <w:t>еб портала с обзиром на специфичности окружења на српским универзитетима, методичке и ергономске принципе. Методологија учења на даљину темељиће се на конструктивистичком и колаборативном приступу учењу, а посебан нагласак биће стављен на интерактивност наставних садржаја и комункацију при учењу. Циљ овог курса је стварање трајног извора знања који би садржавао елементе наставног програма за образовање наставника доступних преко Интернета. Интерактивни приступ омогућава корисницима лакше савладавање градива и учење путем експериментисања, као и извођење симулација појединих процеса.</w:t>
            </w:r>
          </w:p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ru-RU"/>
              </w:rPr>
            </w:pPr>
            <w:r w:rsidRPr="00440CA2">
              <w:rPr>
                <w:i/>
                <w:iCs/>
                <w:lang w:val="sr-Cyrl-CS"/>
              </w:rPr>
              <w:t>Практична настава</w:t>
            </w:r>
            <w:r w:rsidRPr="00440CA2">
              <w:rPr>
                <w:i/>
                <w:iCs/>
                <w:lang w:val="ru-RU"/>
              </w:rPr>
              <w:t>:</w:t>
            </w:r>
          </w:p>
          <w:p w:rsidR="00BE5A5E" w:rsidRPr="00440CA2" w:rsidRDefault="00BE5A5E" w:rsidP="00440CA2">
            <w:pPr>
              <w:spacing w:line="197" w:lineRule="auto"/>
              <w:rPr>
                <w:lang w:val="ru-RU"/>
              </w:rPr>
            </w:pPr>
            <w:r w:rsidRPr="00440CA2">
              <w:rPr>
                <w:iCs/>
                <w:lang w:val="sr-Cyrl-CS"/>
              </w:rPr>
              <w:t>Вежбе прате предававања кроз рад на практичним примерима и конкретном веб порталу развијеном на Педагошком факултету.</w:t>
            </w:r>
          </w:p>
        </w:tc>
      </w:tr>
      <w:tr w:rsidR="00BE5A5E" w:rsidRPr="00434B94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 xml:space="preserve">Литература </w:t>
            </w:r>
          </w:p>
          <w:p w:rsidR="00BE5A5E" w:rsidRPr="00440CA2" w:rsidRDefault="00BE5A5E" w:rsidP="00440C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  <w:jc w:val="both"/>
              <w:rPr>
                <w:lang w:val="hr-HR"/>
              </w:rPr>
            </w:pPr>
            <w:r w:rsidRPr="00440CA2">
              <w:rPr>
                <w:lang w:val="ru-RU"/>
              </w:rPr>
              <w:t>Надрљански</w:t>
            </w:r>
            <w:r w:rsidRPr="00440CA2">
              <w:rPr>
                <w:lang w:val="hr-HR"/>
              </w:rPr>
              <w:t>,</w:t>
            </w:r>
            <w:r w:rsidRPr="00440CA2">
              <w:rPr>
                <w:lang w:val="ru-RU"/>
              </w:rPr>
              <w:t xml:space="preserve"> Ђ.</w:t>
            </w:r>
            <w:r w:rsidRPr="00440CA2">
              <w:rPr>
                <w:lang w:val="hr-HR"/>
              </w:rPr>
              <w:t>,</w:t>
            </w:r>
            <w:r w:rsidRPr="00440CA2">
              <w:rPr>
                <w:lang w:val="ru-RU"/>
              </w:rPr>
              <w:t xml:space="preserve"> Солеша</w:t>
            </w:r>
            <w:r w:rsidRPr="00440CA2">
              <w:rPr>
                <w:lang w:val="hr-HR"/>
              </w:rPr>
              <w:t>, Д.</w:t>
            </w:r>
            <w:r w:rsidRPr="00440CA2">
              <w:rPr>
                <w:lang w:val="ru-RU"/>
              </w:rPr>
              <w:t xml:space="preserve"> (2004)</w:t>
            </w:r>
            <w:r w:rsidR="00405457" w:rsidRPr="00440CA2">
              <w:rPr>
                <w:lang w:val="hr-HR"/>
              </w:rPr>
              <w:t xml:space="preserve">. </w:t>
            </w:r>
            <w:r w:rsidRPr="00440CA2">
              <w:rPr>
                <w:lang w:val="ru-RU"/>
              </w:rPr>
              <w:t xml:space="preserve"> </w:t>
            </w:r>
            <w:r w:rsidRPr="00440CA2">
              <w:rPr>
                <w:i/>
                <w:lang w:val="ru-RU"/>
              </w:rPr>
              <w:t>Информатика у образовању</w:t>
            </w:r>
            <w:r w:rsidR="00405457" w:rsidRPr="00440CA2">
              <w:t>.</w:t>
            </w:r>
            <w:r w:rsidRPr="00440CA2">
              <w:rPr>
                <w:lang w:val="ru-RU"/>
              </w:rPr>
              <w:t xml:space="preserve"> </w:t>
            </w:r>
            <w:r w:rsidR="00405457" w:rsidRPr="00440CA2">
              <w:rPr>
                <w:lang w:val="hr-HR"/>
              </w:rPr>
              <w:t xml:space="preserve">Сомбор: </w:t>
            </w:r>
            <w:r w:rsidRPr="00440CA2">
              <w:rPr>
                <w:lang w:val="hr-HR"/>
              </w:rPr>
              <w:t>Учитељски факултет</w:t>
            </w:r>
          </w:p>
          <w:p w:rsidR="00BE5A5E" w:rsidRPr="00440CA2" w:rsidRDefault="00BE5A5E" w:rsidP="00440C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  <w:jc w:val="both"/>
              <w:rPr>
                <w:bCs/>
                <w:lang w:val="hr-HR"/>
              </w:rPr>
            </w:pPr>
            <w:r w:rsidRPr="00440CA2">
              <w:rPr>
                <w:bCs/>
                <w:lang w:val="ru-RU"/>
              </w:rPr>
              <w:t>Солеша, Д., Надрљански, Ђ. (2004)</w:t>
            </w:r>
            <w:r w:rsidR="005B1B27" w:rsidRPr="00440CA2">
              <w:rPr>
                <w:bCs/>
              </w:rPr>
              <w:t xml:space="preserve">. </w:t>
            </w:r>
            <w:r w:rsidRPr="00440CA2">
              <w:rPr>
                <w:bCs/>
                <w:lang w:val="ru-RU"/>
              </w:rPr>
              <w:t xml:space="preserve"> </w:t>
            </w:r>
            <w:r w:rsidRPr="00440CA2">
              <w:rPr>
                <w:bCs/>
                <w:i/>
                <w:lang w:val="ru-RU"/>
              </w:rPr>
              <w:t>Информатичке технологије</w:t>
            </w:r>
            <w:r w:rsidR="005B1B27" w:rsidRPr="00440CA2">
              <w:rPr>
                <w:bCs/>
              </w:rPr>
              <w:t>.</w:t>
            </w:r>
            <w:r w:rsidR="005B1B27" w:rsidRPr="00440CA2">
              <w:rPr>
                <w:bCs/>
                <w:lang w:val="ru-RU"/>
              </w:rPr>
              <w:t xml:space="preserve"> Сомбор</w:t>
            </w:r>
            <w:r w:rsidR="005B1B27" w:rsidRPr="00440CA2">
              <w:rPr>
                <w:bCs/>
              </w:rPr>
              <w:t>:</w:t>
            </w:r>
            <w:r w:rsidRPr="00440CA2">
              <w:rPr>
                <w:bCs/>
                <w:lang w:val="ru-RU"/>
              </w:rPr>
              <w:t xml:space="preserve"> Учитељски факултет</w:t>
            </w:r>
          </w:p>
          <w:p w:rsidR="00BE5A5E" w:rsidRPr="00440CA2" w:rsidRDefault="00BE5A5E" w:rsidP="00440C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  <w:jc w:val="both"/>
            </w:pPr>
            <w:r w:rsidRPr="00440CA2">
              <w:t>Townsend</w:t>
            </w:r>
            <w:r w:rsidRPr="00440CA2">
              <w:rPr>
                <w:lang w:val="hr-HR"/>
              </w:rPr>
              <w:t>,</w:t>
            </w:r>
            <w:r w:rsidRPr="00440CA2">
              <w:t xml:space="preserve"> St. </w:t>
            </w:r>
            <w:r w:rsidRPr="00440CA2">
              <w:rPr>
                <w:lang w:val="hr-HR"/>
              </w:rPr>
              <w:t>(</w:t>
            </w:r>
            <w:r w:rsidRPr="00440CA2">
              <w:t>2003</w:t>
            </w:r>
            <w:r w:rsidRPr="00440CA2">
              <w:rPr>
                <w:lang w:val="hr-HR"/>
              </w:rPr>
              <w:t>)</w:t>
            </w:r>
            <w:r w:rsidR="005B1B27" w:rsidRPr="00440CA2">
              <w:rPr>
                <w:lang w:val="hr-HR"/>
              </w:rPr>
              <w:t>.</w:t>
            </w:r>
            <w:r w:rsidRPr="00440CA2">
              <w:rPr>
                <w:lang w:val="hr-HR"/>
              </w:rPr>
              <w:t xml:space="preserve"> </w:t>
            </w:r>
            <w:r w:rsidRPr="00440CA2">
              <w:rPr>
                <w:i/>
              </w:rPr>
              <w:t>Using Dreamweave</w:t>
            </w:r>
            <w:r w:rsidR="005B1B27" w:rsidRPr="00440CA2">
              <w:rPr>
                <w:i/>
              </w:rPr>
              <w:t>r</w:t>
            </w:r>
            <w:r w:rsidRPr="00440CA2">
              <w:rPr>
                <w:i/>
              </w:rPr>
              <w:t>, Macromedia</w:t>
            </w:r>
            <w:r w:rsidR="005B1B27" w:rsidRPr="00440CA2">
              <w:t>. San Francisco:</w:t>
            </w:r>
            <w:r w:rsidRPr="00440CA2">
              <w:t xml:space="preserve"> CA </w:t>
            </w:r>
          </w:p>
          <w:p w:rsidR="00BE5A5E" w:rsidRPr="00440CA2" w:rsidRDefault="00BE5A5E" w:rsidP="00440C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  <w:jc w:val="both"/>
              <w:rPr>
                <w:lang w:val="hr-HR"/>
              </w:rPr>
            </w:pPr>
            <w:r w:rsidRPr="00440CA2">
              <w:t>Rusty</w:t>
            </w:r>
            <w:r w:rsidRPr="00440CA2">
              <w:rPr>
                <w:lang w:val="hr-HR"/>
              </w:rPr>
              <w:t>,</w:t>
            </w:r>
            <w:r w:rsidRPr="00440CA2">
              <w:t xml:space="preserve"> </w:t>
            </w:r>
            <w:r w:rsidRPr="00440CA2">
              <w:rPr>
                <w:lang w:val="hr-HR"/>
              </w:rPr>
              <w:t>E.</w:t>
            </w:r>
            <w:r w:rsidRPr="00440CA2">
              <w:t>H</w:t>
            </w:r>
            <w:r w:rsidRPr="00440CA2">
              <w:rPr>
                <w:lang w:val="hr-HR"/>
              </w:rPr>
              <w:t>.(2001):</w:t>
            </w:r>
            <w:r w:rsidRPr="00440CA2">
              <w:t xml:space="preserve"> XML Bible, John Wiley &amp; Sons</w:t>
            </w:r>
          </w:p>
          <w:p w:rsidR="00BE5A5E" w:rsidRPr="00440CA2" w:rsidRDefault="00BE5A5E" w:rsidP="00440C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7" w:lineRule="auto"/>
              <w:ind w:left="284" w:hanging="284"/>
              <w:jc w:val="both"/>
              <w:rPr>
                <w:lang w:val="hr-HR"/>
              </w:rPr>
            </w:pPr>
            <w:r w:rsidRPr="00440CA2">
              <w:rPr>
                <w:lang w:val="hr-HR"/>
              </w:rPr>
              <w:t xml:space="preserve">Thuraisingham, B. (2002): </w:t>
            </w:r>
            <w:r w:rsidRPr="00440CA2">
              <w:rPr>
                <w:lang w:val="en-GB"/>
              </w:rPr>
              <w:t>X</w:t>
            </w:r>
            <w:r w:rsidR="00405457" w:rsidRPr="00440CA2">
              <w:rPr>
                <w:lang w:val="hr-HR"/>
              </w:rPr>
              <w:t>ML</w:t>
            </w:r>
            <w:r w:rsidRPr="00440CA2">
              <w:rPr>
                <w:lang w:val="hr-HR"/>
              </w:rPr>
              <w:t xml:space="preserve"> Databases and the Semantic </w:t>
            </w:r>
            <w:r w:rsidRPr="00440CA2">
              <w:rPr>
                <w:lang w:val="en-GB"/>
              </w:rPr>
              <w:t>W</w:t>
            </w:r>
            <w:r w:rsidRPr="00440CA2">
              <w:rPr>
                <w:lang w:val="hr-HR"/>
              </w:rPr>
              <w:t>eb, CRC Press</w:t>
            </w:r>
          </w:p>
          <w:p w:rsidR="00BE5A5E" w:rsidRPr="00440CA2" w:rsidRDefault="00BE5A5E" w:rsidP="00440CA2">
            <w:pPr>
              <w:pStyle w:val="BodyText2"/>
              <w:numPr>
                <w:ilvl w:val="0"/>
                <w:numId w:val="1"/>
              </w:numPr>
              <w:tabs>
                <w:tab w:val="left" w:pos="360"/>
              </w:tabs>
              <w:spacing w:after="0" w:line="197" w:lineRule="auto"/>
              <w:ind w:left="284" w:hanging="284"/>
              <w:jc w:val="both"/>
            </w:pPr>
            <w:r w:rsidRPr="00440CA2">
              <w:rPr>
                <w:lang w:val="sr-Latn-CS"/>
              </w:rPr>
              <w:t>Солеша,</w:t>
            </w:r>
            <w:r w:rsidRPr="00440CA2">
              <w:t xml:space="preserve"> </w:t>
            </w:r>
            <w:r w:rsidRPr="00440CA2">
              <w:rPr>
                <w:lang w:val="sr-Latn-CS"/>
              </w:rPr>
              <w:t>Д</w:t>
            </w:r>
            <w:r w:rsidRPr="00440CA2">
              <w:t>. (2001)</w:t>
            </w:r>
            <w:r w:rsidR="005B1B27" w:rsidRPr="00440CA2">
              <w:t>.</w:t>
            </w:r>
            <w:r w:rsidRPr="00440CA2">
              <w:rPr>
                <w:lang w:val="sr-Latn-CS"/>
              </w:rPr>
              <w:t xml:space="preserve"> </w:t>
            </w:r>
            <w:r w:rsidRPr="00440CA2">
              <w:rPr>
                <w:i/>
                <w:lang w:val="sr-Latn-CS"/>
              </w:rPr>
              <w:t>Рачунарски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практикум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за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информатику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и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образовну</w:t>
            </w:r>
            <w:r w:rsidRPr="00440CA2">
              <w:rPr>
                <w:i/>
              </w:rPr>
              <w:t xml:space="preserve"> </w:t>
            </w:r>
            <w:r w:rsidRPr="00440CA2">
              <w:rPr>
                <w:i/>
                <w:lang w:val="sr-Latn-CS"/>
              </w:rPr>
              <w:t>технологију</w:t>
            </w:r>
            <w:r w:rsidR="005B1B27" w:rsidRPr="00440CA2">
              <w:rPr>
                <w:i/>
              </w:rPr>
              <w:t>.</w:t>
            </w:r>
            <w:r w:rsidRPr="00440CA2">
              <w:t xml:space="preserve"> </w:t>
            </w:r>
            <w:r w:rsidR="005B1B27" w:rsidRPr="00440CA2">
              <w:rPr>
                <w:lang w:val="sr-Latn-CS"/>
              </w:rPr>
              <w:t>Сомбор</w:t>
            </w:r>
            <w:r w:rsidR="005B1B27" w:rsidRPr="00440CA2">
              <w:t xml:space="preserve">: </w:t>
            </w:r>
            <w:r w:rsidRPr="00440CA2">
              <w:rPr>
                <w:lang w:val="sr-Latn-CS"/>
              </w:rPr>
              <w:t>Учитељски</w:t>
            </w:r>
            <w:r w:rsidRPr="00440CA2">
              <w:t xml:space="preserve"> </w:t>
            </w:r>
            <w:r w:rsidRPr="00440CA2">
              <w:rPr>
                <w:lang w:val="sr-Latn-CS"/>
              </w:rPr>
              <w:t>факултет</w:t>
            </w:r>
          </w:p>
        </w:tc>
      </w:tr>
      <w:tr w:rsidR="00BE5A5E" w:rsidRPr="00CC759D" w:rsidTr="00F1069F">
        <w:trPr>
          <w:jc w:val="center"/>
        </w:trPr>
        <w:tc>
          <w:tcPr>
            <w:tcW w:w="7765" w:type="dxa"/>
            <w:gridSpan w:val="6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</w:rPr>
            </w:pPr>
            <w:r w:rsidRPr="00440CA2">
              <w:rPr>
                <w:b/>
                <w:bCs/>
                <w:lang w:val="sr-Cyrl-CS"/>
              </w:rPr>
              <w:t xml:space="preserve">Број часова </w:t>
            </w:r>
            <w:r w:rsidRPr="00440CA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522" w:type="dxa"/>
            <w:gridSpan w:val="2"/>
            <w:vMerge w:val="restart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ru-RU"/>
              </w:rPr>
            </w:pPr>
            <w:proofErr w:type="spellStart"/>
            <w:r w:rsidRPr="00440CA2">
              <w:t>Остали</w:t>
            </w:r>
            <w:proofErr w:type="spellEnd"/>
            <w:r w:rsidRPr="00440CA2">
              <w:t xml:space="preserve"> </w:t>
            </w:r>
            <w:proofErr w:type="spellStart"/>
            <w:r w:rsidRPr="00440CA2">
              <w:t>часови</w:t>
            </w:r>
            <w:proofErr w:type="spellEnd"/>
          </w:p>
        </w:tc>
      </w:tr>
      <w:tr w:rsidR="00BE5A5E" w:rsidRPr="00CC759D" w:rsidTr="00F1069F">
        <w:trPr>
          <w:jc w:val="center"/>
        </w:trPr>
        <w:tc>
          <w:tcPr>
            <w:tcW w:w="1415" w:type="dxa"/>
          </w:tcPr>
          <w:p w:rsidR="00BE5A5E" w:rsidRPr="00440CA2" w:rsidRDefault="00BE5A5E" w:rsidP="00440CA2">
            <w:pPr>
              <w:spacing w:line="197" w:lineRule="auto"/>
              <w:jc w:val="center"/>
              <w:rPr>
                <w:bCs/>
              </w:rPr>
            </w:pPr>
            <w:proofErr w:type="spellStart"/>
            <w:r w:rsidRPr="00440CA2">
              <w:rPr>
                <w:bCs/>
              </w:rPr>
              <w:t>Предавања</w:t>
            </w:r>
            <w:proofErr w:type="spellEnd"/>
            <w:r w:rsidRPr="00440CA2">
              <w:rPr>
                <w:bCs/>
              </w:rPr>
              <w:t>:</w:t>
            </w:r>
          </w:p>
          <w:p w:rsidR="00BE5A5E" w:rsidRPr="00440CA2" w:rsidRDefault="00BE5A5E" w:rsidP="00440CA2">
            <w:pPr>
              <w:spacing w:line="197" w:lineRule="auto"/>
              <w:jc w:val="center"/>
              <w:rPr>
                <w:bCs/>
                <w:lang w:val="sr-Cyrl-CS"/>
              </w:rPr>
            </w:pPr>
            <w:r w:rsidRPr="00440CA2">
              <w:rPr>
                <w:bCs/>
                <w:lang w:val="sr-Cyrl-CS"/>
              </w:rPr>
              <w:t>3</w:t>
            </w:r>
          </w:p>
        </w:tc>
        <w:tc>
          <w:tcPr>
            <w:tcW w:w="957" w:type="dxa"/>
          </w:tcPr>
          <w:p w:rsidR="00BE5A5E" w:rsidRPr="00440CA2" w:rsidRDefault="00BE5A5E" w:rsidP="00440CA2">
            <w:pPr>
              <w:spacing w:line="197" w:lineRule="auto"/>
              <w:jc w:val="center"/>
              <w:rPr>
                <w:bCs/>
                <w:lang w:val="sr-Cyrl-CS"/>
              </w:rPr>
            </w:pPr>
            <w:proofErr w:type="spellStart"/>
            <w:r w:rsidRPr="00440CA2">
              <w:rPr>
                <w:bCs/>
              </w:rPr>
              <w:t>Вежбе</w:t>
            </w:r>
            <w:proofErr w:type="spellEnd"/>
            <w:r w:rsidRPr="00440CA2">
              <w:rPr>
                <w:bCs/>
              </w:rPr>
              <w:t>:</w:t>
            </w:r>
          </w:p>
          <w:p w:rsidR="00BE5A5E" w:rsidRPr="00440CA2" w:rsidRDefault="00BE5A5E" w:rsidP="00440CA2">
            <w:pPr>
              <w:spacing w:line="197" w:lineRule="auto"/>
              <w:jc w:val="center"/>
              <w:rPr>
                <w:bCs/>
                <w:lang w:val="sr-Cyrl-CS"/>
              </w:rPr>
            </w:pPr>
            <w:r w:rsidRPr="00440CA2">
              <w:rPr>
                <w:bCs/>
                <w:lang w:val="sr-Cyrl-CS"/>
              </w:rPr>
              <w:t>4</w:t>
            </w:r>
          </w:p>
        </w:tc>
        <w:tc>
          <w:tcPr>
            <w:tcW w:w="2553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Cs/>
              </w:rPr>
            </w:pPr>
            <w:proofErr w:type="spellStart"/>
            <w:r w:rsidRPr="00440CA2">
              <w:rPr>
                <w:bCs/>
              </w:rPr>
              <w:t>Други</w:t>
            </w:r>
            <w:proofErr w:type="spellEnd"/>
            <w:r w:rsidRPr="00440CA2">
              <w:rPr>
                <w:bCs/>
              </w:rPr>
              <w:t xml:space="preserve"> </w:t>
            </w:r>
            <w:proofErr w:type="spellStart"/>
            <w:r w:rsidRPr="00440CA2">
              <w:rPr>
                <w:bCs/>
              </w:rPr>
              <w:t>облици</w:t>
            </w:r>
            <w:proofErr w:type="spellEnd"/>
            <w:r w:rsidRPr="00440CA2">
              <w:rPr>
                <w:bCs/>
              </w:rPr>
              <w:t xml:space="preserve"> </w:t>
            </w:r>
            <w:proofErr w:type="spellStart"/>
            <w:r w:rsidRPr="00440CA2">
              <w:rPr>
                <w:bCs/>
              </w:rPr>
              <w:t>наставе</w:t>
            </w:r>
            <w:proofErr w:type="spellEnd"/>
            <w:r w:rsidRPr="00440CA2">
              <w:rPr>
                <w:bCs/>
              </w:rPr>
              <w:t>:</w:t>
            </w:r>
          </w:p>
        </w:tc>
        <w:tc>
          <w:tcPr>
            <w:tcW w:w="2840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Cs/>
              </w:rPr>
            </w:pPr>
            <w:proofErr w:type="spellStart"/>
            <w:r w:rsidRPr="00440CA2">
              <w:rPr>
                <w:bCs/>
              </w:rPr>
              <w:t>Студијски</w:t>
            </w:r>
            <w:proofErr w:type="spellEnd"/>
            <w:r w:rsidRPr="00440CA2">
              <w:rPr>
                <w:bCs/>
              </w:rPr>
              <w:t xml:space="preserve"> </w:t>
            </w:r>
            <w:proofErr w:type="spellStart"/>
            <w:r w:rsidRPr="00440CA2">
              <w:rPr>
                <w:bCs/>
              </w:rPr>
              <w:t>истраживачки</w:t>
            </w:r>
            <w:proofErr w:type="spellEnd"/>
            <w:r w:rsidRPr="00440CA2">
              <w:rPr>
                <w:bCs/>
              </w:rPr>
              <w:t xml:space="preserve"> </w:t>
            </w:r>
            <w:proofErr w:type="spellStart"/>
            <w:r w:rsidRPr="00440CA2">
              <w:rPr>
                <w:bCs/>
              </w:rPr>
              <w:t>рад</w:t>
            </w:r>
            <w:proofErr w:type="spellEnd"/>
            <w:r w:rsidRPr="00440CA2">
              <w:rPr>
                <w:bCs/>
              </w:rPr>
              <w:t>:</w:t>
            </w:r>
          </w:p>
          <w:p w:rsidR="00BE5A5E" w:rsidRPr="00440CA2" w:rsidRDefault="00BE5A5E" w:rsidP="00440CA2">
            <w:pPr>
              <w:spacing w:line="197" w:lineRule="auto"/>
              <w:rPr>
                <w:bCs/>
              </w:rPr>
            </w:pPr>
          </w:p>
        </w:tc>
        <w:tc>
          <w:tcPr>
            <w:tcW w:w="1522" w:type="dxa"/>
            <w:gridSpan w:val="2"/>
            <w:vMerge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</w:rPr>
            </w:pP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Методе извођења наставе</w:t>
            </w:r>
          </w:p>
          <w:p w:rsidR="00BE5A5E" w:rsidRPr="00440CA2" w:rsidRDefault="00BE5A5E" w:rsidP="00440CA2">
            <w:pPr>
              <w:spacing w:line="197" w:lineRule="auto"/>
              <w:rPr>
                <w:lang w:val="sr-Cyrl-CS"/>
              </w:rPr>
            </w:pPr>
            <w:r w:rsidRPr="00440CA2">
              <w:rPr>
                <w:lang w:val="sr-Cyrl-CS"/>
              </w:rPr>
              <w:t>Теоријска и практична настава.</w:t>
            </w:r>
          </w:p>
        </w:tc>
      </w:tr>
      <w:tr w:rsidR="00BE5A5E" w:rsidRPr="00CC759D" w:rsidTr="00F1069F">
        <w:trPr>
          <w:jc w:val="center"/>
        </w:trPr>
        <w:tc>
          <w:tcPr>
            <w:tcW w:w="9287" w:type="dxa"/>
            <w:gridSpan w:val="8"/>
          </w:tcPr>
          <w:p w:rsidR="00BE5A5E" w:rsidRPr="00440CA2" w:rsidRDefault="00BE5A5E" w:rsidP="00440CA2">
            <w:pPr>
              <w:spacing w:line="197" w:lineRule="auto"/>
              <w:jc w:val="center"/>
              <w:rPr>
                <w:b/>
                <w:bCs/>
                <w:lang w:val="ru-RU"/>
              </w:rPr>
            </w:pPr>
            <w:r w:rsidRPr="00440CA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E5A5E" w:rsidRPr="00CC759D" w:rsidTr="00F1069F">
        <w:trPr>
          <w:jc w:val="center"/>
        </w:trPr>
        <w:tc>
          <w:tcPr>
            <w:tcW w:w="3188" w:type="dxa"/>
            <w:gridSpan w:val="3"/>
          </w:tcPr>
          <w:p w:rsidR="00BE5A5E" w:rsidRPr="00440CA2" w:rsidRDefault="00BE5A5E" w:rsidP="00440CA2">
            <w:pPr>
              <w:spacing w:line="197" w:lineRule="auto"/>
              <w:rPr>
                <w:lang w:val="sr-Cyrl-CS"/>
              </w:rPr>
            </w:pPr>
            <w:r w:rsidRPr="00440CA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17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</w:rPr>
            </w:pPr>
            <w:proofErr w:type="spellStart"/>
            <w:r w:rsidRPr="00440CA2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094" w:type="dxa"/>
            <w:gridSpan w:val="2"/>
            <w:shd w:val="clear" w:color="auto" w:fill="auto"/>
          </w:tcPr>
          <w:p w:rsidR="00BE5A5E" w:rsidRPr="00440CA2" w:rsidRDefault="00BE5A5E" w:rsidP="00440CA2">
            <w:pPr>
              <w:spacing w:line="197" w:lineRule="auto"/>
            </w:pPr>
            <w:proofErr w:type="spellStart"/>
            <w:r w:rsidRPr="00440CA2">
              <w:t>Завршни</w:t>
            </w:r>
            <w:proofErr w:type="spellEnd"/>
            <w:r w:rsidRPr="00440CA2">
              <w:t xml:space="preserve"> </w:t>
            </w:r>
            <w:proofErr w:type="spellStart"/>
            <w:r w:rsidRPr="00440CA2">
              <w:t>испит</w:t>
            </w:r>
            <w:proofErr w:type="spellEnd"/>
            <w:r w:rsidRPr="00440CA2"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</w:rPr>
            </w:pPr>
            <w:proofErr w:type="spellStart"/>
            <w:r w:rsidRPr="00440CA2">
              <w:rPr>
                <w:i/>
                <w:iCs/>
              </w:rPr>
              <w:t>поена</w:t>
            </w:r>
            <w:proofErr w:type="spellEnd"/>
          </w:p>
        </w:tc>
      </w:tr>
      <w:tr w:rsidR="00BE5A5E" w:rsidRPr="00CC759D" w:rsidTr="00F1069F">
        <w:trPr>
          <w:jc w:val="center"/>
        </w:trPr>
        <w:tc>
          <w:tcPr>
            <w:tcW w:w="3188" w:type="dxa"/>
            <w:gridSpan w:val="3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  <w:r w:rsidRPr="00440CA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17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  <w:r w:rsidRPr="00440CA2">
              <w:rPr>
                <w:lang w:val="sr-Cyrl-CS"/>
              </w:rPr>
              <w:t>писмени испит</w:t>
            </w:r>
          </w:p>
        </w:tc>
        <w:tc>
          <w:tcPr>
            <w:tcW w:w="1188" w:type="dxa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b/>
                <w:iCs/>
                <w:lang w:val="sr-Cyrl-CS"/>
              </w:rPr>
            </w:pPr>
            <w:r w:rsidRPr="00440CA2">
              <w:rPr>
                <w:b/>
                <w:iCs/>
                <w:lang w:val="sr-Cyrl-CS"/>
              </w:rPr>
              <w:t>25</w:t>
            </w:r>
          </w:p>
        </w:tc>
      </w:tr>
      <w:tr w:rsidR="00BE5A5E" w:rsidRPr="00CC759D" w:rsidTr="00F1069F">
        <w:trPr>
          <w:jc w:val="center"/>
        </w:trPr>
        <w:tc>
          <w:tcPr>
            <w:tcW w:w="3188" w:type="dxa"/>
            <w:gridSpan w:val="3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  <w:r w:rsidRPr="00440CA2">
              <w:rPr>
                <w:lang w:val="sr-Cyrl-CS"/>
              </w:rPr>
              <w:t>практична настава</w:t>
            </w:r>
          </w:p>
        </w:tc>
        <w:tc>
          <w:tcPr>
            <w:tcW w:w="1817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  <w:r w:rsidRPr="00440CA2">
              <w:rPr>
                <w:lang w:val="sr-Cyrl-CS"/>
              </w:rPr>
              <w:t>усмени испт</w:t>
            </w:r>
          </w:p>
        </w:tc>
        <w:tc>
          <w:tcPr>
            <w:tcW w:w="1188" w:type="dxa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b/>
                <w:iCs/>
                <w:lang w:val="sr-Cyrl-CS"/>
              </w:rPr>
            </w:pPr>
            <w:r w:rsidRPr="00440CA2">
              <w:rPr>
                <w:b/>
                <w:iCs/>
                <w:lang w:val="sr-Cyrl-CS"/>
              </w:rPr>
              <w:t>25</w:t>
            </w:r>
          </w:p>
        </w:tc>
      </w:tr>
      <w:tr w:rsidR="00BE5A5E" w:rsidRPr="00CC759D" w:rsidTr="00F1069F">
        <w:trPr>
          <w:jc w:val="center"/>
        </w:trPr>
        <w:tc>
          <w:tcPr>
            <w:tcW w:w="3188" w:type="dxa"/>
            <w:gridSpan w:val="3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  <w:r w:rsidRPr="00440CA2">
              <w:rPr>
                <w:lang w:val="sr-Cyrl-CS"/>
              </w:rPr>
              <w:t>колоквијум-и</w:t>
            </w:r>
          </w:p>
        </w:tc>
        <w:tc>
          <w:tcPr>
            <w:tcW w:w="1817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  <w:r w:rsidRPr="00440CA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94" w:type="dxa"/>
            <w:gridSpan w:val="2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Cs/>
                <w:lang w:val="sr-Cyrl-CS"/>
              </w:rPr>
            </w:pPr>
            <w:r w:rsidRPr="00440CA2">
              <w:rPr>
                <w:iCs/>
                <w:lang w:val="sr-Cyrl-CS"/>
              </w:rPr>
              <w:t>остало</w:t>
            </w:r>
          </w:p>
        </w:tc>
        <w:tc>
          <w:tcPr>
            <w:tcW w:w="1188" w:type="dxa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b/>
                <w:iCs/>
                <w:lang w:val="sr-Cyrl-CS"/>
              </w:rPr>
            </w:pPr>
            <w:r w:rsidRPr="00440CA2">
              <w:rPr>
                <w:b/>
                <w:iCs/>
                <w:lang w:val="sr-Cyrl-CS"/>
              </w:rPr>
              <w:t>5</w:t>
            </w:r>
          </w:p>
        </w:tc>
      </w:tr>
      <w:tr w:rsidR="00BE5A5E" w:rsidRPr="00CC759D" w:rsidTr="00F1069F">
        <w:trPr>
          <w:jc w:val="center"/>
        </w:trPr>
        <w:tc>
          <w:tcPr>
            <w:tcW w:w="3188" w:type="dxa"/>
            <w:gridSpan w:val="3"/>
          </w:tcPr>
          <w:p w:rsidR="00BE5A5E" w:rsidRPr="00440CA2" w:rsidRDefault="00BE5A5E" w:rsidP="00440CA2">
            <w:pPr>
              <w:spacing w:line="197" w:lineRule="auto"/>
              <w:rPr>
                <w:lang w:val="sr-Cyrl-CS"/>
              </w:rPr>
            </w:pPr>
            <w:r w:rsidRPr="00440CA2">
              <w:rPr>
                <w:lang w:val="sr-Cyrl-CS"/>
              </w:rPr>
              <w:t>семинар-и</w:t>
            </w:r>
          </w:p>
        </w:tc>
        <w:tc>
          <w:tcPr>
            <w:tcW w:w="1817" w:type="dxa"/>
            <w:gridSpan w:val="2"/>
          </w:tcPr>
          <w:p w:rsidR="00BE5A5E" w:rsidRPr="00440CA2" w:rsidRDefault="00BE5A5E" w:rsidP="00440CA2">
            <w:pPr>
              <w:spacing w:line="197" w:lineRule="auto"/>
              <w:rPr>
                <w:b/>
                <w:bCs/>
                <w:lang w:val="sr-Cyrl-CS"/>
              </w:rPr>
            </w:pPr>
          </w:p>
        </w:tc>
        <w:tc>
          <w:tcPr>
            <w:tcW w:w="3094" w:type="dxa"/>
            <w:gridSpan w:val="2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</w:p>
        </w:tc>
        <w:tc>
          <w:tcPr>
            <w:tcW w:w="1188" w:type="dxa"/>
            <w:shd w:val="clear" w:color="auto" w:fill="auto"/>
          </w:tcPr>
          <w:p w:rsidR="00BE5A5E" w:rsidRPr="00440CA2" w:rsidRDefault="00BE5A5E" w:rsidP="00440CA2">
            <w:pPr>
              <w:spacing w:line="197" w:lineRule="auto"/>
              <w:rPr>
                <w:i/>
                <w:iCs/>
                <w:lang w:val="sr-Cyrl-CS"/>
              </w:rPr>
            </w:pPr>
          </w:p>
        </w:tc>
      </w:tr>
    </w:tbl>
    <w:p w:rsidR="00360FF5" w:rsidRDefault="00360FF5"/>
    <w:sectPr w:rsidR="00360FF5" w:rsidSect="00565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54155"/>
    <w:multiLevelType w:val="hybridMultilevel"/>
    <w:tmpl w:val="21226F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5A5E"/>
    <w:rsid w:val="00231514"/>
    <w:rsid w:val="00256256"/>
    <w:rsid w:val="00360FF5"/>
    <w:rsid w:val="00405457"/>
    <w:rsid w:val="00440CA2"/>
    <w:rsid w:val="005603A0"/>
    <w:rsid w:val="005656CA"/>
    <w:rsid w:val="005B1B27"/>
    <w:rsid w:val="008042C1"/>
    <w:rsid w:val="00AE6EB1"/>
    <w:rsid w:val="00BE5A5E"/>
    <w:rsid w:val="00C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E5A5E"/>
    <w:pPr>
      <w:spacing w:after="120" w:line="480" w:lineRule="auto"/>
    </w:pPr>
    <w:rPr>
      <w:lang w:val="sr-Cyrl-CS"/>
    </w:rPr>
  </w:style>
  <w:style w:type="character" w:customStyle="1" w:styleId="BodyText2Char">
    <w:name w:val="Body Text 2 Char"/>
    <w:basedOn w:val="DefaultParagraphFont"/>
    <w:link w:val="BodyText2"/>
    <w:rsid w:val="00BE5A5E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E5A5E"/>
    <w:pPr>
      <w:spacing w:after="120" w:line="480" w:lineRule="auto"/>
    </w:pPr>
    <w:rPr>
      <w:lang w:val="sr-Cyrl-CS"/>
    </w:rPr>
  </w:style>
  <w:style w:type="character" w:customStyle="1" w:styleId="BodyText2Char">
    <w:name w:val="Body Text 2 Char"/>
    <w:basedOn w:val="DefaultParagraphFont"/>
    <w:link w:val="BodyText2"/>
    <w:rsid w:val="00BE5A5E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9</cp:revision>
  <dcterms:created xsi:type="dcterms:W3CDTF">2013-04-19T06:50:00Z</dcterms:created>
  <dcterms:modified xsi:type="dcterms:W3CDTF">2013-06-04T09:18:00Z</dcterms:modified>
</cp:coreProperties>
</file>